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4C4" w:rsidRDefault="00B664C4"/>
    <w:p w:rsidR="00B664C4" w:rsidRDefault="00B664C4"/>
    <w:p w:rsidR="005A6490" w:rsidRDefault="005A6490" w:rsidP="005A6490">
      <w:pPr>
        <w:jc w:val="center"/>
      </w:pPr>
    </w:p>
    <w:p w:rsidR="005A6490" w:rsidRDefault="005A6490" w:rsidP="005A6490">
      <w:pPr>
        <w:jc w:val="center"/>
      </w:pPr>
    </w:p>
    <w:p w:rsidR="005A6490" w:rsidRDefault="005A6490" w:rsidP="005A6490">
      <w:pPr>
        <w:jc w:val="center"/>
      </w:pPr>
    </w:p>
    <w:p w:rsidR="00B664C4" w:rsidRDefault="00D65C70" w:rsidP="005A6490">
      <w:pPr>
        <w:ind w:left="144" w:firstLine="432"/>
        <w:jc w:val="center"/>
      </w:pPr>
      <w:r w:rsidRPr="005A6490">
        <w:t>Law Enforcement and Multiculturalism</w:t>
      </w:r>
    </w:p>
    <w:p w:rsidR="00B664C4" w:rsidRDefault="00B664C4"/>
    <w:p w:rsidR="00B664C4" w:rsidRDefault="00D65C70" w:rsidP="00B664C4">
      <w:pPr>
        <w:jc w:val="center"/>
      </w:pPr>
      <w:r>
        <w:t>Name</w:t>
      </w:r>
    </w:p>
    <w:p w:rsidR="00B664C4" w:rsidRDefault="00D65C70" w:rsidP="00B664C4">
      <w:pPr>
        <w:jc w:val="center"/>
      </w:pPr>
      <w:r>
        <w:t>Institution of Affiliation</w:t>
      </w:r>
    </w:p>
    <w:p w:rsidR="00B664C4" w:rsidRDefault="00D65C70" w:rsidP="00403AE2">
      <w:pPr>
        <w:tabs>
          <w:tab w:val="left" w:pos="2235"/>
          <w:tab w:val="center" w:pos="4896"/>
        </w:tabs>
      </w:pPr>
      <w:r>
        <w:tab/>
      </w:r>
      <w:r>
        <w:tab/>
        <w:t>Professor</w:t>
      </w:r>
    </w:p>
    <w:p w:rsidR="00B664C4" w:rsidRDefault="00D65C70" w:rsidP="00B664C4">
      <w:pPr>
        <w:jc w:val="center"/>
      </w:pPr>
      <w:r>
        <w:t>Date</w:t>
      </w:r>
    </w:p>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B664C4" w:rsidRDefault="00B664C4"/>
    <w:p w:rsidR="00A440D5" w:rsidRPr="005A6490" w:rsidRDefault="00D65C70" w:rsidP="00B664C4">
      <w:pPr>
        <w:jc w:val="center"/>
      </w:pPr>
      <w:r w:rsidRPr="005A6490">
        <w:lastRenderedPageBreak/>
        <w:t xml:space="preserve">Law </w:t>
      </w:r>
      <w:r w:rsidR="00B664C4" w:rsidRPr="005A6490">
        <w:t xml:space="preserve">Enforcement </w:t>
      </w:r>
      <w:r w:rsidR="005A6490" w:rsidRPr="005A6490">
        <w:t>and</w:t>
      </w:r>
      <w:r w:rsidR="00B664C4" w:rsidRPr="005A6490">
        <w:t xml:space="preserve"> Multiculturalism</w:t>
      </w:r>
    </w:p>
    <w:p w:rsidR="002C0F8C" w:rsidRPr="000748F6" w:rsidRDefault="00D65C70" w:rsidP="00752AF9">
      <w:pPr>
        <w:ind w:firstLine="720"/>
      </w:pPr>
      <w:r w:rsidRPr="000748F6">
        <w:t xml:space="preserve">The Equal Employment Opportunity </w:t>
      </w:r>
      <w:r w:rsidR="000748F6" w:rsidRPr="000748F6">
        <w:t>Commission</w:t>
      </w:r>
      <w:r w:rsidRPr="000748F6">
        <w:t xml:space="preserve"> is a federal agency whose main responsibility is to ensure that the federal employment agency enforces the discrimination laws. These laws include laws regarding </w:t>
      </w:r>
      <w:r w:rsidR="000748F6" w:rsidRPr="000748F6">
        <w:t>multiculturalism</w:t>
      </w:r>
      <w:r w:rsidRPr="000748F6">
        <w:t xml:space="preserve"> as they provide that people be employed despite their disability status, rac</w:t>
      </w:r>
      <w:r w:rsidRPr="000748F6">
        <w:t xml:space="preserve">e, color, religion, sex or even their national origin. The agency also protects people in their working environment to ensure that firing, </w:t>
      </w:r>
      <w:r w:rsidR="000748F6" w:rsidRPr="000748F6">
        <w:t>hiring</w:t>
      </w:r>
      <w:r w:rsidRPr="000748F6">
        <w:t xml:space="preserve">, and promotions are done fairly in a process that embraces </w:t>
      </w:r>
      <w:r w:rsidR="000748F6" w:rsidRPr="000748F6">
        <w:t>multiculturalism</w:t>
      </w:r>
      <w:r w:rsidRPr="000748F6">
        <w:t>. According to the discrimination l</w:t>
      </w:r>
      <w:r w:rsidRPr="000748F6">
        <w:t xml:space="preserve">aws, people should receive similar </w:t>
      </w:r>
      <w:r w:rsidRPr="000748F6">
        <w:t xml:space="preserve">training and wages according to their </w:t>
      </w:r>
      <w:r w:rsidR="000748F6" w:rsidRPr="000748F6">
        <w:t>expertise</w:t>
      </w:r>
      <w:r w:rsidR="00752AF9">
        <w:t xml:space="preserve">, </w:t>
      </w:r>
      <w:r w:rsidRPr="000748F6">
        <w:t>skills and their benefits should no</w:t>
      </w:r>
      <w:r w:rsidR="00752AF9">
        <w:t>t be based on who they are. In addition the agency</w:t>
      </w:r>
      <w:r w:rsidRPr="000748F6">
        <w:t xml:space="preserve"> has the power to investigate cases of suspected discrimination, especially by em</w:t>
      </w:r>
      <w:r w:rsidRPr="000748F6">
        <w:t xml:space="preserve">ployers. Better still is that the agency protects the victims of discrimination especially from harassment at their work environment like being treated inhumanely or from being fired for reporting a case of discrimination. </w:t>
      </w:r>
    </w:p>
    <w:p w:rsidR="00575722" w:rsidRPr="000748F6" w:rsidRDefault="00D65C70">
      <w:r w:rsidRPr="000748F6">
        <w:t xml:space="preserve"> </w:t>
      </w:r>
      <w:r w:rsidR="00BF779E">
        <w:tab/>
      </w:r>
      <w:r w:rsidRPr="000748F6">
        <w:t>The federal agency is tasked wi</w:t>
      </w:r>
      <w:r w:rsidRPr="000748F6">
        <w:t xml:space="preserve">th making findings after investigating a claim and then it tries to settle the charge. In the case where settling the charge has failed, the agency files a lawsuit on the </w:t>
      </w:r>
      <w:r w:rsidR="000748F6" w:rsidRPr="000748F6">
        <w:t>complainant’s behalf</w:t>
      </w:r>
      <w:r w:rsidRPr="000748F6">
        <w:t>. The agency ensures that it succeeds in its work by ensuring tha</w:t>
      </w:r>
      <w:r w:rsidRPr="000748F6">
        <w:t xml:space="preserve">t companies with more than one </w:t>
      </w:r>
      <w:r w:rsidR="000748F6" w:rsidRPr="000748F6">
        <w:t>hundred</w:t>
      </w:r>
      <w:r w:rsidRPr="000748F6">
        <w:t xml:space="preserve"> employees, fill in a form called the EEO-</w:t>
      </w:r>
      <w:r w:rsidR="000748F6" w:rsidRPr="000748F6">
        <w:t>1 every</w:t>
      </w:r>
      <w:r w:rsidRPr="000748F6">
        <w:t xml:space="preserve"> year. The form gives the agency information regarding the demographics of the </w:t>
      </w:r>
      <w:r w:rsidR="000748F6" w:rsidRPr="000748F6">
        <w:t>organization as</w:t>
      </w:r>
      <w:r w:rsidRPr="000748F6">
        <w:t xml:space="preserve"> per the different categories of jobs that the company offers.</w:t>
      </w:r>
      <w:r w:rsidR="0065741E" w:rsidRPr="000748F6">
        <w:t xml:space="preserve"> These organizations are also required by the agency to be posting the agency’s </w:t>
      </w:r>
      <w:r w:rsidR="000748F6" w:rsidRPr="000748F6">
        <w:t>notice on</w:t>
      </w:r>
      <w:r w:rsidR="0065741E" w:rsidRPr="000748F6">
        <w:t xml:space="preserve"> equal employment and treatment of all people within an organization. The organizations are also required to keep detailed information about their hiring </w:t>
      </w:r>
      <w:r w:rsidR="000748F6" w:rsidRPr="000748F6">
        <w:t>information and</w:t>
      </w:r>
      <w:r w:rsidR="0065741E" w:rsidRPr="000748F6">
        <w:t xml:space="preserve"> statistics every time </w:t>
      </w:r>
      <w:r w:rsidR="000748F6" w:rsidRPr="000748F6">
        <w:t>in case the</w:t>
      </w:r>
      <w:r w:rsidR="0065741E" w:rsidRPr="000748F6">
        <w:t xml:space="preserve"> agency needs to have access to this information. The multicultural practices are an important part of the agency’s family of laws. </w:t>
      </w:r>
      <w:r w:rsidR="0065741E" w:rsidRPr="000748F6">
        <w:lastRenderedPageBreak/>
        <w:t xml:space="preserve">The agency protects </w:t>
      </w:r>
      <w:r w:rsidR="007A1262" w:rsidRPr="000748F6">
        <w:t xml:space="preserve">multicultural groups through </w:t>
      </w:r>
      <w:r w:rsidR="0065741E" w:rsidRPr="000748F6">
        <w:t>the following</w:t>
      </w:r>
      <w:r w:rsidR="007A1262" w:rsidRPr="000748F6">
        <w:t xml:space="preserve"> against discrimination based on the parameters of age</w:t>
      </w:r>
      <w:r w:rsidR="000748F6" w:rsidRPr="000748F6">
        <w:t>, disability</w:t>
      </w:r>
      <w:r w:rsidR="007A1262" w:rsidRPr="000748F6">
        <w:t>, equal pay, genetic information, retaliation, sex, race, religion, nationalism, and pregnancy.</w:t>
      </w:r>
    </w:p>
    <w:p w:rsidR="00287C4E" w:rsidRPr="000748F6" w:rsidRDefault="00D65C70" w:rsidP="00BF779E">
      <w:pPr>
        <w:ind w:firstLine="720"/>
      </w:pPr>
      <w:r w:rsidRPr="000748F6">
        <w:t>Law can only be fairer if it takes into consideration the needs of the different multicultural groups in society. This is important a</w:t>
      </w:r>
      <w:r w:rsidRPr="000748F6">
        <w:t xml:space="preserve">s it ensures people have equal development both economically and socially. When people are granted equal </w:t>
      </w:r>
      <w:r w:rsidR="000748F6" w:rsidRPr="000748F6">
        <w:t>employment</w:t>
      </w:r>
      <w:r w:rsidRPr="000748F6">
        <w:t xml:space="preserve"> opportunities, then a uniform economic growth will be experienced.</w:t>
      </w:r>
      <w:r w:rsidR="00752AF9">
        <w:t xml:space="preserve"> The law </w:t>
      </w:r>
      <w:bookmarkStart w:id="0" w:name="_GoBack"/>
      <w:bookmarkEnd w:id="0"/>
      <w:r w:rsidR="00383857" w:rsidRPr="000748F6">
        <w:t>consideration of multiculturalism also gives people a sense of belonging as no one feels out of place in their work environment and in society generally.</w:t>
      </w:r>
      <w:r w:rsidR="007A1262" w:rsidRPr="000748F6">
        <w:t xml:space="preserve"> </w:t>
      </w:r>
      <w:r w:rsidR="00383857" w:rsidRPr="000748F6">
        <w:t>Despite whom a person is, equal treatment will make them feel appreciated and they will forget that they are different. The law must also consider multiculturalism for justice to be enjoyed by all people. Without such consideration, injustices like sexual harassment will go unpunished and this promotes moral decay in society.</w:t>
      </w:r>
    </w:p>
    <w:p w:rsidR="007253E9" w:rsidRPr="000748F6" w:rsidRDefault="007253E9"/>
    <w:p w:rsidR="007253E9" w:rsidRPr="000748F6" w:rsidRDefault="007253E9"/>
    <w:p w:rsidR="007253E9" w:rsidRPr="000748F6" w:rsidRDefault="007253E9"/>
    <w:p w:rsidR="007253E9" w:rsidRPr="000748F6" w:rsidRDefault="007253E9"/>
    <w:p w:rsidR="007253E9" w:rsidRPr="000748F6" w:rsidRDefault="007253E9"/>
    <w:p w:rsidR="007253E9" w:rsidRPr="000748F6" w:rsidRDefault="007253E9"/>
    <w:p w:rsidR="007253E9" w:rsidRPr="000748F6" w:rsidRDefault="007253E9"/>
    <w:p w:rsidR="007253E9" w:rsidRPr="000748F6" w:rsidRDefault="007253E9"/>
    <w:p w:rsidR="007253E9" w:rsidRPr="000748F6" w:rsidRDefault="007253E9"/>
    <w:p w:rsidR="007253E9" w:rsidRDefault="007253E9"/>
    <w:p w:rsidR="00BE00CA" w:rsidRDefault="00BE00CA"/>
    <w:p w:rsidR="00BE00CA" w:rsidRPr="000748F6" w:rsidRDefault="00BE00CA"/>
    <w:p w:rsidR="007253E9" w:rsidRPr="000748F6" w:rsidRDefault="00D65C70" w:rsidP="00BE00CA">
      <w:pPr>
        <w:jc w:val="center"/>
      </w:pPr>
      <w:r w:rsidRPr="000748F6">
        <w:t>References</w:t>
      </w:r>
    </w:p>
    <w:p w:rsidR="007253E9" w:rsidRPr="000748F6" w:rsidRDefault="00D65C70">
      <w:r w:rsidRPr="000748F6">
        <w:t>http://www.eeoc.gov</w:t>
      </w:r>
    </w:p>
    <w:sectPr w:rsidR="007253E9" w:rsidRPr="000748F6" w:rsidSect="00001A6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C70" w:rsidRDefault="00D65C70">
      <w:pPr>
        <w:spacing w:line="240" w:lineRule="auto"/>
      </w:pPr>
      <w:r>
        <w:separator/>
      </w:r>
    </w:p>
  </w:endnote>
  <w:endnote w:type="continuationSeparator" w:id="0">
    <w:p w:rsidR="00D65C70" w:rsidRDefault="00D65C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C70" w:rsidRDefault="00D65C70">
      <w:pPr>
        <w:spacing w:line="240" w:lineRule="auto"/>
      </w:pPr>
      <w:r>
        <w:separator/>
      </w:r>
    </w:p>
  </w:footnote>
  <w:footnote w:type="continuationSeparator" w:id="0">
    <w:p w:rsidR="00D65C70" w:rsidRDefault="00D65C7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8C" w:rsidRDefault="00D65C70" w:rsidP="005A6490">
    <w:pPr>
      <w:pStyle w:val="Header"/>
    </w:pPr>
    <w:r>
      <w:t>THE LAW AND MULTICULTURALISM</w:t>
    </w:r>
    <w:r w:rsidR="005A6490">
      <w:t xml:space="preserve">                                                                                 </w:t>
    </w:r>
    <w:r w:rsidR="00D153BA" w:rsidRPr="00D153BA">
      <w:fldChar w:fldCharType="begin"/>
    </w:r>
    <w:r w:rsidR="00D153BA" w:rsidRPr="00D153BA">
      <w:instrText xml:space="preserve"> PAGE   \* MERGEFORMAT </w:instrText>
    </w:r>
    <w:r w:rsidR="00D153BA" w:rsidRPr="00D153BA">
      <w:fldChar w:fldCharType="separate"/>
    </w:r>
    <w:r w:rsidR="00752AF9">
      <w:rPr>
        <w:noProof/>
      </w:rPr>
      <w:t>4</w:t>
    </w:r>
    <w:r w:rsidR="00D153BA" w:rsidRPr="00D153BA">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4C4" w:rsidRDefault="00D65C70">
    <w:pPr>
      <w:pStyle w:val="Header"/>
    </w:pPr>
    <w:r>
      <w:t>Running head: THE LAW AND MULTICULTURALISM</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F3D"/>
    <w:rsid w:val="00001A61"/>
    <w:rsid w:val="000748F6"/>
    <w:rsid w:val="00193F30"/>
    <w:rsid w:val="00287C4E"/>
    <w:rsid w:val="002C0F8C"/>
    <w:rsid w:val="00383857"/>
    <w:rsid w:val="003F350E"/>
    <w:rsid w:val="00403AE2"/>
    <w:rsid w:val="00513F3D"/>
    <w:rsid w:val="00575722"/>
    <w:rsid w:val="005A6490"/>
    <w:rsid w:val="005E71B0"/>
    <w:rsid w:val="0063165A"/>
    <w:rsid w:val="0065741E"/>
    <w:rsid w:val="0070408C"/>
    <w:rsid w:val="007253E9"/>
    <w:rsid w:val="00752AF9"/>
    <w:rsid w:val="00780701"/>
    <w:rsid w:val="007A1262"/>
    <w:rsid w:val="00A440D5"/>
    <w:rsid w:val="00AF76AA"/>
    <w:rsid w:val="00B664C4"/>
    <w:rsid w:val="00BE00CA"/>
    <w:rsid w:val="00BF779E"/>
    <w:rsid w:val="00C84565"/>
    <w:rsid w:val="00CA5A3E"/>
    <w:rsid w:val="00D153BA"/>
    <w:rsid w:val="00D65C70"/>
    <w:rsid w:val="00DD2B14"/>
    <w:rsid w:val="00E1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F6E63-05AA-4FB1-8F5D-7C099920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4C4"/>
    <w:pPr>
      <w:tabs>
        <w:tab w:val="center" w:pos="4680"/>
        <w:tab w:val="right" w:pos="9360"/>
      </w:tabs>
      <w:spacing w:line="240" w:lineRule="auto"/>
    </w:pPr>
  </w:style>
  <w:style w:type="character" w:customStyle="1" w:styleId="HeaderChar">
    <w:name w:val="Header Char"/>
    <w:basedOn w:val="DefaultParagraphFont"/>
    <w:link w:val="Header"/>
    <w:uiPriority w:val="99"/>
    <w:rsid w:val="00B664C4"/>
    <w:rPr>
      <w:sz w:val="22"/>
      <w:szCs w:val="22"/>
      <w:lang w:eastAsia="zh-CN"/>
    </w:rPr>
  </w:style>
  <w:style w:type="paragraph" w:styleId="Footer">
    <w:name w:val="footer"/>
    <w:basedOn w:val="Normal"/>
    <w:link w:val="FooterChar"/>
    <w:uiPriority w:val="99"/>
    <w:unhideWhenUsed/>
    <w:rsid w:val="00B664C4"/>
    <w:pPr>
      <w:tabs>
        <w:tab w:val="center" w:pos="4680"/>
        <w:tab w:val="right" w:pos="9360"/>
      </w:tabs>
      <w:spacing w:line="240" w:lineRule="auto"/>
    </w:pPr>
  </w:style>
  <w:style w:type="character" w:customStyle="1" w:styleId="FooterChar">
    <w:name w:val="Footer Char"/>
    <w:basedOn w:val="DefaultParagraphFont"/>
    <w:link w:val="Footer"/>
    <w:uiPriority w:val="99"/>
    <w:rsid w:val="00B664C4"/>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4</cp:revision>
  <dcterms:created xsi:type="dcterms:W3CDTF">2019-05-05T20:15:00Z</dcterms:created>
  <dcterms:modified xsi:type="dcterms:W3CDTF">2019-05-05T20:22:00Z</dcterms:modified>
</cp:coreProperties>
</file>